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8FE8" w14:textId="3722CA2E" w:rsidR="00DC7757" w:rsidRPr="00DC7757" w:rsidRDefault="00DC7757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749B697A" w14:textId="348F7263" w:rsidR="00DC7757" w:rsidRDefault="00DC7757" w:rsidP="00DC7757">
      <w:pPr>
        <w:jc w:val="right"/>
        <w:rPr>
          <w:rFonts w:ascii="ＭＳ 明朝" w:eastAsia="ＭＳ 明朝" w:hAnsi="ＭＳ 明朝"/>
          <w:sz w:val="24"/>
          <w:szCs w:val="24"/>
        </w:rPr>
      </w:pPr>
      <w:r w:rsidRPr="00DC7757">
        <w:rPr>
          <w:rFonts w:ascii="ＭＳ 明朝" w:eastAsia="ＭＳ 明朝" w:hAnsi="ＭＳ 明朝" w:hint="eastAsia"/>
          <w:sz w:val="24"/>
          <w:szCs w:val="24"/>
        </w:rPr>
        <w:t>令和</w:t>
      </w:r>
      <w:r w:rsidR="000F46D7">
        <w:rPr>
          <w:rFonts w:ascii="ＭＳ 明朝" w:eastAsia="ＭＳ 明朝" w:hAnsi="ＭＳ 明朝" w:hint="eastAsia"/>
          <w:sz w:val="24"/>
          <w:szCs w:val="24"/>
        </w:rPr>
        <w:t>５</w:t>
      </w:r>
      <w:r w:rsidRPr="00DC7757">
        <w:rPr>
          <w:rFonts w:ascii="ＭＳ 明朝" w:eastAsia="ＭＳ 明朝" w:hAnsi="ＭＳ 明朝" w:hint="eastAsia"/>
          <w:sz w:val="24"/>
          <w:szCs w:val="24"/>
        </w:rPr>
        <w:t>年</w:t>
      </w:r>
      <w:r w:rsidR="00B02500">
        <w:rPr>
          <w:rFonts w:ascii="ＭＳ 明朝" w:eastAsia="ＭＳ 明朝" w:hAnsi="ＭＳ 明朝" w:hint="eastAsia"/>
          <w:sz w:val="24"/>
          <w:szCs w:val="24"/>
        </w:rPr>
        <w:t>１２</w:t>
      </w:r>
      <w:r w:rsidRPr="00DC7757">
        <w:rPr>
          <w:rFonts w:ascii="ＭＳ 明朝" w:eastAsia="ＭＳ 明朝" w:hAnsi="ＭＳ 明朝" w:hint="eastAsia"/>
          <w:sz w:val="24"/>
          <w:szCs w:val="24"/>
        </w:rPr>
        <w:t>月</w:t>
      </w:r>
      <w:r w:rsidR="00B02500">
        <w:rPr>
          <w:rFonts w:ascii="ＭＳ 明朝" w:eastAsia="ＭＳ 明朝" w:hAnsi="ＭＳ 明朝" w:hint="eastAsia"/>
          <w:sz w:val="24"/>
          <w:szCs w:val="24"/>
        </w:rPr>
        <w:t>１６</w:t>
      </w:r>
      <w:r w:rsidRPr="00DC775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7FD705A" w14:textId="77777777" w:rsidR="00661166" w:rsidRPr="00DC7757" w:rsidRDefault="00661166" w:rsidP="00DC775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A535A42" w14:textId="02D1E239" w:rsidR="0063176D" w:rsidRPr="00661166" w:rsidRDefault="00661166" w:rsidP="00DC7757">
      <w:pPr>
        <w:rPr>
          <w:rFonts w:ascii="ＭＳ 明朝" w:eastAsia="DengXian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　　　　　　　　　　</w:t>
      </w:r>
      <w:r w:rsidR="0002471B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02471B">
        <w:rPr>
          <w:rFonts w:ascii="ＭＳ 明朝" w:eastAsia="ＭＳ 明朝" w:hAnsi="ＭＳ 明朝" w:hint="eastAsia"/>
          <w:sz w:val="24"/>
          <w:szCs w:val="24"/>
          <w:lang w:eastAsia="zh-CN"/>
        </w:rPr>
        <w:t>佐賀県司法書士会　　末永博義</w:t>
      </w:r>
    </w:p>
    <w:p w14:paraId="6C616F5D" w14:textId="77777777" w:rsidR="0095795E" w:rsidRPr="0095795E" w:rsidRDefault="0095795E" w:rsidP="00DC7757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85B1864" w14:textId="090BB9B8" w:rsidR="00B02500" w:rsidRDefault="007C7EFD" w:rsidP="00DC77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Ⅰ，</w:t>
      </w:r>
      <w:r w:rsidR="00B02500" w:rsidRPr="005D6EA1">
        <w:rPr>
          <w:rFonts w:ascii="ＭＳ 明朝" w:eastAsia="ＭＳ 明朝" w:hAnsi="ＭＳ 明朝" w:hint="eastAsia"/>
          <w:sz w:val="24"/>
          <w:szCs w:val="24"/>
        </w:rPr>
        <w:t>遺産承継業務</w:t>
      </w:r>
      <w:r>
        <w:rPr>
          <w:rFonts w:ascii="ＭＳ 明朝" w:eastAsia="ＭＳ 明朝" w:hAnsi="ＭＳ 明朝" w:hint="eastAsia"/>
          <w:sz w:val="24"/>
          <w:szCs w:val="24"/>
        </w:rPr>
        <w:t>に対する考え方</w:t>
      </w:r>
    </w:p>
    <w:p w14:paraId="5E2BA589" w14:textId="7E20F8F1" w:rsidR="007C7EFD" w:rsidRPr="007C7EFD" w:rsidRDefault="007C7EFD" w:rsidP="007C7EFD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C7EFD">
        <w:rPr>
          <w:rFonts w:ascii="ＭＳ 明朝" w:eastAsia="ＭＳ 明朝" w:hAnsi="ＭＳ 明朝" w:hint="eastAsia"/>
          <w:sz w:val="24"/>
          <w:szCs w:val="24"/>
        </w:rPr>
        <w:t>遺産承継業務ハンドブック（日本司法書士連合会）</w:t>
      </w:r>
      <w:r w:rsidR="0095569F">
        <w:rPr>
          <w:rFonts w:ascii="ＭＳ 明朝" w:eastAsia="ＭＳ 明朝" w:hAnsi="ＭＳ 明朝" w:hint="eastAsia"/>
          <w:sz w:val="24"/>
          <w:szCs w:val="24"/>
        </w:rPr>
        <w:t>（資料１参照）</w:t>
      </w:r>
    </w:p>
    <w:p w14:paraId="6BFC3D6A" w14:textId="77777777" w:rsidR="0095569F" w:rsidRDefault="00216591" w:rsidP="007C7EFD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遺産承継業務は規則31条業務なのか（市民と法NO.108号など）</w:t>
      </w:r>
    </w:p>
    <w:p w14:paraId="1133D025" w14:textId="658168CD" w:rsidR="007C7EFD" w:rsidRDefault="0095569F" w:rsidP="0095569F">
      <w:pPr>
        <w:pStyle w:val="a5"/>
        <w:ind w:leftChars="0"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資料２参照</w:t>
      </w:r>
    </w:p>
    <w:p w14:paraId="34774D17" w14:textId="4F2BDAB6" w:rsidR="00216591" w:rsidRPr="007C7EFD" w:rsidRDefault="00216591" w:rsidP="007C7EFD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司法書士のための遺産承継業務（中立型調整役業務の理論と実務）</w:t>
      </w:r>
    </w:p>
    <w:p w14:paraId="0C4EEF06" w14:textId="654C438B" w:rsidR="00B02500" w:rsidRDefault="00385DAD" w:rsidP="00385DAD">
      <w:pPr>
        <w:ind w:lef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司法書士　佃　一男（氏）著</w:t>
      </w:r>
    </w:p>
    <w:p w14:paraId="5CF0372F" w14:textId="77777777" w:rsidR="0056450A" w:rsidRDefault="0056450A" w:rsidP="00DC7757">
      <w:pPr>
        <w:rPr>
          <w:rFonts w:ascii="ＭＳ 明朝" w:eastAsia="ＭＳ 明朝" w:hAnsi="ＭＳ 明朝"/>
          <w:sz w:val="24"/>
          <w:szCs w:val="24"/>
        </w:rPr>
      </w:pPr>
    </w:p>
    <w:p w14:paraId="477FAC0E" w14:textId="4443F147" w:rsidR="007F4BB1" w:rsidRDefault="00216591" w:rsidP="00DC77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Ⅱ，</w:t>
      </w:r>
      <w:bookmarkStart w:id="0" w:name="_Hlk95060498"/>
      <w:r w:rsidR="00936D8E" w:rsidRPr="005D6EA1">
        <w:rPr>
          <w:rFonts w:ascii="ＭＳ 明朝" w:eastAsia="ＭＳ 明朝" w:hAnsi="ＭＳ 明朝" w:hint="eastAsia"/>
          <w:sz w:val="24"/>
          <w:szCs w:val="24"/>
        </w:rPr>
        <w:t>数次相続における</w:t>
      </w:r>
      <w:bookmarkStart w:id="1" w:name="_Hlk153121964"/>
      <w:r w:rsidR="00936D8E" w:rsidRPr="005D6EA1">
        <w:rPr>
          <w:rFonts w:ascii="ＭＳ 明朝" w:eastAsia="ＭＳ 明朝" w:hAnsi="ＭＳ 明朝" w:hint="eastAsia"/>
          <w:sz w:val="24"/>
          <w:szCs w:val="24"/>
        </w:rPr>
        <w:t>遺産承継業務</w:t>
      </w:r>
      <w:bookmarkEnd w:id="0"/>
      <w:bookmarkEnd w:id="1"/>
      <w:r w:rsidR="00936D8E" w:rsidRPr="005D6EA1">
        <w:rPr>
          <w:rFonts w:ascii="ＭＳ 明朝" w:eastAsia="ＭＳ 明朝" w:hAnsi="ＭＳ 明朝" w:hint="eastAsia"/>
          <w:sz w:val="24"/>
          <w:szCs w:val="24"/>
        </w:rPr>
        <w:t>の事案の概要</w:t>
      </w:r>
    </w:p>
    <w:p w14:paraId="20D5D726" w14:textId="27084F74" w:rsidR="007F4BB1" w:rsidRDefault="007F4BB1" w:rsidP="00740939">
      <w:pPr>
        <w:rPr>
          <w:rFonts w:ascii="ＭＳ 明朝" w:eastAsia="ＭＳ 明朝" w:hAnsi="ＭＳ 明朝"/>
          <w:sz w:val="24"/>
          <w:szCs w:val="24"/>
        </w:rPr>
      </w:pPr>
    </w:p>
    <w:p w14:paraId="5CC5EE7C" w14:textId="26722F8B" w:rsidR="005A284C" w:rsidRDefault="00FA70B5" w:rsidP="005D6EA1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D6E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6D8E">
        <w:rPr>
          <w:rFonts w:ascii="ＭＳ 明朝" w:eastAsia="ＭＳ 明朝" w:hAnsi="ＭＳ 明朝" w:hint="eastAsia"/>
          <w:sz w:val="24"/>
          <w:szCs w:val="24"/>
        </w:rPr>
        <w:t>相続関係者の調査及び確定</w:t>
      </w:r>
    </w:p>
    <w:p w14:paraId="3D5F6997" w14:textId="03FD77CC" w:rsidR="000F1620" w:rsidRPr="00B55633" w:rsidRDefault="000F1620" w:rsidP="00B556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5633">
        <w:rPr>
          <w:rFonts w:ascii="ＭＳ 明朝" w:eastAsia="ＭＳ 明朝" w:hAnsi="ＭＳ 明朝" w:hint="eastAsia"/>
          <w:sz w:val="24"/>
          <w:szCs w:val="24"/>
        </w:rPr>
        <w:t>最初の依頼者は</w:t>
      </w:r>
      <w:bookmarkStart w:id="2" w:name="_Hlk153148577"/>
      <w:r w:rsidRPr="00B55633">
        <w:rPr>
          <w:rFonts w:ascii="ＭＳ 明朝" w:eastAsia="ＭＳ 明朝" w:hAnsi="ＭＳ 明朝" w:hint="eastAsia"/>
          <w:sz w:val="24"/>
          <w:szCs w:val="24"/>
        </w:rPr>
        <w:t>法務花子さん</w:t>
      </w:r>
      <w:r w:rsidR="0095569F" w:rsidRPr="00B55633">
        <w:rPr>
          <w:rFonts w:ascii="ＭＳ 明朝" w:eastAsia="ＭＳ 明朝" w:hAnsi="ＭＳ 明朝" w:hint="eastAsia"/>
          <w:sz w:val="24"/>
          <w:szCs w:val="24"/>
        </w:rPr>
        <w:t>（</w:t>
      </w:r>
      <w:bookmarkEnd w:id="2"/>
      <w:r w:rsidR="0095569F" w:rsidRPr="00B55633">
        <w:rPr>
          <w:rFonts w:ascii="ＭＳ 明朝" w:eastAsia="ＭＳ 明朝" w:hAnsi="ＭＳ 明朝" w:hint="eastAsia"/>
          <w:sz w:val="24"/>
          <w:szCs w:val="24"/>
        </w:rPr>
        <w:t>資料</w:t>
      </w:r>
      <w:r w:rsidR="000946BC" w:rsidRPr="00B55633">
        <w:rPr>
          <w:rFonts w:ascii="ＭＳ 明朝" w:eastAsia="ＭＳ 明朝" w:hAnsi="ＭＳ 明朝" w:hint="eastAsia"/>
          <w:sz w:val="24"/>
          <w:szCs w:val="24"/>
        </w:rPr>
        <w:t>３</w:t>
      </w:r>
      <w:r w:rsidR="00C005D9" w:rsidRPr="00B55633">
        <w:rPr>
          <w:rFonts w:ascii="ＭＳ 明朝" w:eastAsia="ＭＳ 明朝" w:hAnsi="ＭＳ 明朝" w:hint="eastAsia"/>
          <w:sz w:val="24"/>
          <w:szCs w:val="24"/>
        </w:rPr>
        <w:t>の③</w:t>
      </w:r>
      <w:r w:rsidR="000946BC" w:rsidRPr="00B5563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36BF88F" w14:textId="64C04791" w:rsidR="000F1620" w:rsidRPr="00B55633" w:rsidRDefault="00B55633" w:rsidP="00B55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F1620" w:rsidRPr="00B55633">
        <w:rPr>
          <w:rFonts w:ascii="ＭＳ 明朝" w:eastAsia="ＭＳ 明朝" w:hAnsi="ＭＳ 明朝" w:hint="eastAsia"/>
          <w:sz w:val="24"/>
          <w:szCs w:val="24"/>
        </w:rPr>
        <w:t>法定相続情報の取寄せ（不動産登記規則第247条）</w:t>
      </w:r>
      <w:r w:rsidR="00C005D9" w:rsidRPr="00B55633">
        <w:rPr>
          <w:rFonts w:ascii="ＭＳ 明朝" w:eastAsia="ＭＳ 明朝" w:hAnsi="ＭＳ 明朝" w:hint="eastAsia"/>
          <w:sz w:val="24"/>
          <w:szCs w:val="24"/>
        </w:rPr>
        <w:t>資料４</w:t>
      </w:r>
    </w:p>
    <w:p w14:paraId="2FE7C169" w14:textId="71A0BC89" w:rsidR="00936D8E" w:rsidRPr="00B55633" w:rsidRDefault="00B55633" w:rsidP="00B5563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36D8E" w:rsidRPr="00B55633">
        <w:rPr>
          <w:rFonts w:ascii="ＭＳ 明朝" w:eastAsia="ＭＳ 明朝" w:hAnsi="ＭＳ 明朝" w:hint="eastAsia"/>
          <w:sz w:val="24"/>
          <w:szCs w:val="24"/>
        </w:rPr>
        <w:t>法定相続情報一覧図の保管及び交付の申出の代理は、職務上請求書</w:t>
      </w:r>
      <w:r w:rsidR="000F1620" w:rsidRPr="00B55633">
        <w:rPr>
          <w:rFonts w:ascii="ＭＳ 明朝" w:eastAsia="ＭＳ 明朝" w:hAnsi="ＭＳ 明朝" w:hint="eastAsia"/>
          <w:sz w:val="24"/>
          <w:szCs w:val="24"/>
        </w:rPr>
        <w:t>（</w:t>
      </w:r>
      <w:r w:rsidR="00936D8E" w:rsidRPr="00B55633">
        <w:rPr>
          <w:rFonts w:ascii="ＭＳ 明朝" w:eastAsia="ＭＳ 明朝" w:hAnsi="ＭＳ 明朝" w:hint="eastAsia"/>
          <w:sz w:val="24"/>
          <w:szCs w:val="24"/>
        </w:rPr>
        <w:t>1号様式）の利用可能</w:t>
      </w:r>
      <w:r w:rsidR="000F1620" w:rsidRPr="00B55633">
        <w:rPr>
          <w:rFonts w:ascii="ＭＳ 明朝" w:eastAsia="ＭＳ 明朝" w:hAnsi="ＭＳ 明朝" w:hint="eastAsia"/>
          <w:sz w:val="24"/>
          <w:szCs w:val="24"/>
        </w:rPr>
        <w:t>「</w:t>
      </w:r>
      <w:r w:rsidR="00936D8E" w:rsidRPr="00B55633">
        <w:rPr>
          <w:rFonts w:ascii="ＭＳ 明朝" w:eastAsia="ＭＳ 明朝" w:hAnsi="ＭＳ 明朝" w:hint="eastAsia"/>
          <w:sz w:val="24"/>
          <w:szCs w:val="24"/>
        </w:rPr>
        <w:t>遺産承継ハンドブック</w:t>
      </w:r>
      <w:r w:rsidR="000F1620" w:rsidRPr="00B55633">
        <w:rPr>
          <w:rFonts w:ascii="ＭＳ 明朝" w:eastAsia="ＭＳ 明朝" w:hAnsi="ＭＳ 明朝" w:hint="eastAsia"/>
          <w:sz w:val="24"/>
          <w:szCs w:val="24"/>
        </w:rPr>
        <w:t>26</w:t>
      </w:r>
      <w:r w:rsidR="00936D8E" w:rsidRPr="00B55633">
        <w:rPr>
          <w:rFonts w:ascii="ＭＳ 明朝" w:eastAsia="ＭＳ 明朝" w:hAnsi="ＭＳ 明朝" w:hint="eastAsia"/>
          <w:sz w:val="24"/>
          <w:szCs w:val="24"/>
        </w:rPr>
        <w:t>頁２．</w:t>
      </w:r>
      <w:r w:rsidR="000F1620" w:rsidRPr="00B55633">
        <w:rPr>
          <w:rFonts w:ascii="ＭＳ 明朝" w:eastAsia="ＭＳ 明朝" w:hAnsi="ＭＳ 明朝" w:hint="eastAsia"/>
          <w:sz w:val="24"/>
          <w:szCs w:val="24"/>
        </w:rPr>
        <w:t>（１）」以下、単にハンドブックといいます。</w:t>
      </w:r>
    </w:p>
    <w:p w14:paraId="1795C984" w14:textId="77777777" w:rsidR="00B55633" w:rsidRDefault="00B55633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4DCEB76" w14:textId="3E6DD16D" w:rsidR="00740939" w:rsidRDefault="005D6EA1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相続関係　　</w:t>
      </w:r>
      <w:r w:rsidR="000F46D7">
        <w:rPr>
          <w:rFonts w:ascii="ＭＳ 明朝" w:eastAsia="ＭＳ 明朝" w:hAnsi="ＭＳ 明朝" w:hint="eastAsia"/>
          <w:sz w:val="24"/>
          <w:szCs w:val="24"/>
        </w:rPr>
        <w:t>別紙　法定相続情報</w:t>
      </w:r>
      <w:r w:rsidR="00B55633">
        <w:rPr>
          <w:rFonts w:ascii="ＭＳ 明朝" w:eastAsia="ＭＳ 明朝" w:hAnsi="ＭＳ 明朝" w:hint="eastAsia"/>
          <w:sz w:val="24"/>
          <w:szCs w:val="24"/>
        </w:rPr>
        <w:t xml:space="preserve">（別紙資料３　</w:t>
      </w:r>
      <w:r w:rsidR="000F46D7">
        <w:rPr>
          <w:rFonts w:ascii="ＭＳ 明朝" w:eastAsia="ＭＳ 明朝" w:hAnsi="ＭＳ 明朝" w:hint="eastAsia"/>
          <w:sz w:val="24"/>
          <w:szCs w:val="24"/>
        </w:rPr>
        <w:t>①②③</w:t>
      </w:r>
      <w:r w:rsidR="00B55633">
        <w:rPr>
          <w:rFonts w:ascii="ＭＳ 明朝" w:eastAsia="ＭＳ 明朝" w:hAnsi="ＭＳ 明朝" w:hint="eastAsia"/>
          <w:sz w:val="24"/>
          <w:szCs w:val="24"/>
        </w:rPr>
        <w:t>）</w:t>
      </w:r>
      <w:r w:rsidR="000F46D7">
        <w:rPr>
          <w:rFonts w:ascii="ＭＳ 明朝" w:eastAsia="ＭＳ 明朝" w:hAnsi="ＭＳ 明朝" w:hint="eastAsia"/>
          <w:sz w:val="24"/>
          <w:szCs w:val="24"/>
        </w:rPr>
        <w:t>のとおり</w:t>
      </w:r>
    </w:p>
    <w:p w14:paraId="57E7457E" w14:textId="2756B16D" w:rsidR="00B55633" w:rsidRDefault="00B55633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380B17">
        <w:rPr>
          <w:rFonts w:ascii="ＭＳ 明朝" w:eastAsia="ＭＳ 明朝" w:hAnsi="ＭＳ 明朝" w:hint="eastAsia"/>
          <w:sz w:val="24"/>
          <w:szCs w:val="24"/>
        </w:rPr>
        <w:t xml:space="preserve">主な登場人物　</w:t>
      </w:r>
      <w:r w:rsidR="0036031C">
        <w:rPr>
          <w:rFonts w:ascii="ＭＳ 明朝" w:eastAsia="ＭＳ 明朝" w:hAnsi="ＭＳ 明朝" w:hint="eastAsia"/>
          <w:sz w:val="24"/>
          <w:szCs w:val="24"/>
        </w:rPr>
        <w:t>※</w:t>
      </w:r>
      <w:r w:rsidR="00380B17" w:rsidRPr="00B55633">
        <w:rPr>
          <w:rFonts w:ascii="ＭＳ 明朝" w:eastAsia="ＭＳ 明朝" w:hAnsi="ＭＳ 明朝" w:hint="eastAsia"/>
          <w:sz w:val="24"/>
          <w:szCs w:val="24"/>
        </w:rPr>
        <w:t>法務花子さん（資料３の③）</w:t>
      </w:r>
    </w:p>
    <w:p w14:paraId="1492E6A8" w14:textId="50CA77D7" w:rsidR="0036031C" w:rsidRDefault="0036031C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当事者であり且つ甲・乙・丙・丁・戊の代理人</w:t>
      </w:r>
    </w:p>
    <w:p w14:paraId="1B4B6AE1" w14:textId="1FCA4833" w:rsidR="00380B17" w:rsidRDefault="00380B17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36031C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裁所好子さん（</w:t>
      </w:r>
      <w:bookmarkStart w:id="3" w:name="_Hlk153148889"/>
      <w:r>
        <w:rPr>
          <w:rFonts w:ascii="ＭＳ 明朝" w:eastAsia="ＭＳ 明朝" w:hAnsi="ＭＳ 明朝" w:hint="eastAsia"/>
          <w:sz w:val="24"/>
          <w:szCs w:val="24"/>
        </w:rPr>
        <w:t>資料３の②</w:t>
      </w:r>
      <w:bookmarkEnd w:id="3"/>
      <w:r>
        <w:rPr>
          <w:rFonts w:ascii="ＭＳ 明朝" w:eastAsia="ＭＳ 明朝" w:hAnsi="ＭＳ 明朝" w:hint="eastAsia"/>
          <w:sz w:val="24"/>
          <w:szCs w:val="24"/>
        </w:rPr>
        <w:t>被相続人Bの妹）</w:t>
      </w:r>
    </w:p>
    <w:p w14:paraId="305760A7" w14:textId="09ECAB2E" w:rsidR="00380B17" w:rsidRDefault="00380B17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資料３の②Bの母Dの娘⇒⇒Dの代理人）</w:t>
      </w:r>
    </w:p>
    <w:p w14:paraId="6B941671" w14:textId="77777777" w:rsidR="00B55633" w:rsidRPr="00B55633" w:rsidRDefault="00B55633" w:rsidP="005D6EA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9071C38" w14:textId="49589E20" w:rsidR="00275C49" w:rsidRPr="00B55633" w:rsidRDefault="00380B17" w:rsidP="00380B1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85898" w:rsidRPr="00B55633">
        <w:rPr>
          <w:rFonts w:ascii="ＭＳ 明朝" w:eastAsia="ＭＳ 明朝" w:hAnsi="ＭＳ 明朝" w:hint="eastAsia"/>
          <w:sz w:val="24"/>
          <w:szCs w:val="24"/>
        </w:rPr>
        <w:t>法定相続分の確定</w:t>
      </w:r>
    </w:p>
    <w:p w14:paraId="59E11EF5" w14:textId="05617415" w:rsidR="00A22094" w:rsidRDefault="00A22094" w:rsidP="00A22094">
      <w:pPr>
        <w:pStyle w:val="a5"/>
        <w:ind w:leftChars="0" w:left="1680"/>
        <w:rPr>
          <w:rFonts w:ascii="ＭＳ 明朝" w:eastAsia="ＭＳ 明朝" w:hAnsi="ＭＳ 明朝"/>
          <w:sz w:val="24"/>
          <w:szCs w:val="24"/>
        </w:rPr>
      </w:pPr>
      <w:bookmarkStart w:id="4" w:name="_Hlk151319602"/>
      <w:r>
        <w:rPr>
          <w:rFonts w:ascii="ＭＳ 明朝" w:eastAsia="ＭＳ 明朝" w:hAnsi="ＭＳ 明朝" w:hint="eastAsia"/>
          <w:sz w:val="24"/>
          <w:szCs w:val="24"/>
        </w:rPr>
        <w:t>Cの法定相続分⇒⇒被相続人Aの死亡につき3分の１</w:t>
      </w:r>
      <w:bookmarkEnd w:id="4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6706904" w14:textId="70DBDA49" w:rsidR="00A22094" w:rsidRDefault="00A22094" w:rsidP="00A22094">
      <w:pPr>
        <w:pStyle w:val="a5"/>
        <w:ind w:leftChars="0" w:left="1680"/>
        <w:rPr>
          <w:rFonts w:ascii="ＭＳ 明朝" w:eastAsia="ＭＳ 明朝" w:hAnsi="ＭＳ 明朝"/>
          <w:sz w:val="24"/>
          <w:szCs w:val="24"/>
        </w:rPr>
      </w:pPr>
      <w:bookmarkStart w:id="5" w:name="_Hlk151319670"/>
      <w:r>
        <w:rPr>
          <w:rFonts w:ascii="ＭＳ 明朝" w:eastAsia="ＭＳ 明朝" w:hAnsi="ＭＳ 明朝" w:hint="eastAsia"/>
          <w:sz w:val="24"/>
          <w:szCs w:val="24"/>
        </w:rPr>
        <w:t xml:space="preserve">Bの法定相続分⇒⇒被相続人Aの死亡につき3分の2　</w:t>
      </w:r>
      <w:bookmarkEnd w:id="5"/>
    </w:p>
    <w:p w14:paraId="33DC6400" w14:textId="672AD28A" w:rsidR="00A22094" w:rsidRPr="00A22094" w:rsidRDefault="00A22094" w:rsidP="00A22094">
      <w:pPr>
        <w:pStyle w:val="a5"/>
        <w:ind w:leftChars="0" w:left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Cの法定相続分⇒⇒被相続人Bの死亡につき2分の１</w:t>
      </w:r>
    </w:p>
    <w:p w14:paraId="6223820B" w14:textId="11F018BE" w:rsidR="00085898" w:rsidRDefault="00A22094" w:rsidP="00085898">
      <w:pPr>
        <w:pStyle w:val="a5"/>
        <w:ind w:leftChars="0" w:left="1680"/>
        <w:rPr>
          <w:rFonts w:ascii="ＭＳ 明朝" w:eastAsia="ＭＳ 明朝" w:hAnsi="ＭＳ 明朝"/>
          <w:sz w:val="24"/>
          <w:szCs w:val="24"/>
        </w:rPr>
      </w:pPr>
      <w:bookmarkStart w:id="6" w:name="_Hlk151319949"/>
      <w:r>
        <w:rPr>
          <w:rFonts w:ascii="ＭＳ 明朝" w:eastAsia="ＭＳ 明朝" w:hAnsi="ＭＳ 明朝" w:hint="eastAsia"/>
          <w:sz w:val="24"/>
          <w:szCs w:val="24"/>
        </w:rPr>
        <w:t>Dの法定相続分⇒⇒被相続人Bの死亡につき2分の1</w:t>
      </w:r>
      <w:bookmarkEnd w:id="6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DFE9FF7" w14:textId="77777777" w:rsidR="00B55633" w:rsidRDefault="00B55633" w:rsidP="0088074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D3D6BFB" w14:textId="16080D9B" w:rsidR="00880740" w:rsidRDefault="00880740" w:rsidP="0088074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80740">
        <w:rPr>
          <w:rFonts w:ascii="ＭＳ 明朝" w:eastAsia="ＭＳ 明朝" w:hAnsi="ＭＳ 明朝" w:hint="eastAsia"/>
          <w:sz w:val="24"/>
          <w:szCs w:val="24"/>
        </w:rPr>
        <w:t>最終的に</w:t>
      </w:r>
      <w:r>
        <w:rPr>
          <w:rFonts w:ascii="ＭＳ 明朝" w:eastAsia="ＭＳ 明朝" w:hAnsi="ＭＳ 明朝" w:hint="eastAsia"/>
          <w:sz w:val="24"/>
          <w:szCs w:val="24"/>
        </w:rPr>
        <w:t>Cの法定相続分</w:t>
      </w:r>
      <w:bookmarkStart w:id="7" w:name="_Hlk151323031"/>
      <w:r>
        <w:rPr>
          <w:rFonts w:ascii="ＭＳ 明朝" w:eastAsia="ＭＳ 明朝" w:hAnsi="ＭＳ 明朝" w:hint="eastAsia"/>
          <w:sz w:val="24"/>
          <w:szCs w:val="24"/>
        </w:rPr>
        <w:t>⇒⇒</w:t>
      </w:r>
      <w:bookmarkEnd w:id="7"/>
      <w:r>
        <w:rPr>
          <w:rFonts w:ascii="ＭＳ 明朝" w:eastAsia="ＭＳ 明朝" w:hAnsi="ＭＳ 明朝" w:hint="eastAsia"/>
          <w:sz w:val="24"/>
          <w:szCs w:val="24"/>
        </w:rPr>
        <w:t>被相続人A・Bの死亡につき3分の2</w:t>
      </w:r>
    </w:p>
    <w:p w14:paraId="09161065" w14:textId="72347D70" w:rsidR="00880740" w:rsidRDefault="00880740" w:rsidP="0088074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Dの法定相続分⇒⇒被相続人A・Bの死亡につき3分の1</w:t>
      </w:r>
    </w:p>
    <w:p w14:paraId="5326C811" w14:textId="2E4084F3" w:rsidR="0036031C" w:rsidRDefault="003603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C392F7F" w14:textId="77777777" w:rsidR="00A22094" w:rsidRPr="00085898" w:rsidRDefault="00A22094" w:rsidP="00085898">
      <w:pPr>
        <w:pStyle w:val="a5"/>
        <w:ind w:leftChars="0" w:left="1680"/>
        <w:rPr>
          <w:rFonts w:ascii="ＭＳ 明朝" w:eastAsia="ＭＳ 明朝" w:hAnsi="ＭＳ 明朝"/>
          <w:sz w:val="24"/>
          <w:szCs w:val="24"/>
        </w:rPr>
      </w:pPr>
    </w:p>
    <w:p w14:paraId="6EB926B5" w14:textId="77777777" w:rsidR="00085898" w:rsidRDefault="000F1620" w:rsidP="006560EA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被相続人の遺産の調査</w:t>
      </w:r>
    </w:p>
    <w:p w14:paraId="49D2F734" w14:textId="723D4A13" w:rsidR="000F1620" w:rsidRDefault="000F1620" w:rsidP="00085898">
      <w:pPr>
        <w:pStyle w:val="a5"/>
        <w:ind w:leftChars="0"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（ハンドブック28頁及び</w:t>
      </w:r>
      <w:r w:rsidR="00085898">
        <w:rPr>
          <w:rFonts w:ascii="ＭＳ 明朝" w:eastAsia="ＭＳ 明朝" w:hAnsi="ＭＳ 明朝" w:hint="eastAsia"/>
          <w:sz w:val="24"/>
          <w:szCs w:val="24"/>
        </w:rPr>
        <w:t xml:space="preserve">参考書式３　</w:t>
      </w:r>
      <w:r>
        <w:rPr>
          <w:rFonts w:ascii="ＭＳ 明朝" w:eastAsia="ＭＳ 明朝" w:hAnsi="ＭＳ 明朝" w:hint="eastAsia"/>
          <w:sz w:val="24"/>
          <w:szCs w:val="24"/>
        </w:rPr>
        <w:t>財産・負債チェックリスト）</w:t>
      </w:r>
    </w:p>
    <w:p w14:paraId="525B6701" w14:textId="77777777" w:rsidR="00F97C3A" w:rsidRDefault="00F97C3A" w:rsidP="00085898">
      <w:pPr>
        <w:pStyle w:val="a5"/>
        <w:ind w:leftChars="0" w:left="480"/>
        <w:rPr>
          <w:rFonts w:ascii="ＭＳ 明朝" w:eastAsia="ＭＳ 明朝" w:hAnsi="ＭＳ 明朝"/>
          <w:sz w:val="24"/>
          <w:szCs w:val="24"/>
        </w:rPr>
      </w:pPr>
    </w:p>
    <w:p w14:paraId="16F4DA85" w14:textId="5B438F07" w:rsidR="000F46D7" w:rsidRDefault="000F46D7" w:rsidP="000F1620">
      <w:pPr>
        <w:pStyle w:val="a5"/>
        <w:ind w:leftChars="0" w:left="480"/>
        <w:rPr>
          <w:rFonts w:ascii="ＭＳ 明朝" w:eastAsia="ＭＳ 明朝" w:hAnsi="ＭＳ 明朝"/>
          <w:sz w:val="24"/>
          <w:szCs w:val="24"/>
        </w:rPr>
      </w:pPr>
      <w:r w:rsidRPr="006560EA">
        <w:rPr>
          <w:rFonts w:ascii="ＭＳ 明朝" w:eastAsia="ＭＳ 明朝" w:hAnsi="ＭＳ 明朝" w:hint="eastAsia"/>
          <w:sz w:val="24"/>
          <w:szCs w:val="24"/>
        </w:rPr>
        <w:t>被相続人A・B・Cとも遺産が存在した。</w:t>
      </w:r>
    </w:p>
    <w:p w14:paraId="08A2B65A" w14:textId="54D96469" w:rsidR="005D6EA1" w:rsidRPr="006560EA" w:rsidRDefault="005D6EA1" w:rsidP="006560EA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560EA">
        <w:rPr>
          <w:rFonts w:ascii="ＭＳ 明朝" w:eastAsia="ＭＳ 明朝" w:hAnsi="ＭＳ 明朝" w:hint="eastAsia"/>
          <w:sz w:val="24"/>
          <w:szCs w:val="24"/>
        </w:rPr>
        <w:t>被相続人Aの遺産</w:t>
      </w:r>
    </w:p>
    <w:p w14:paraId="7412F4F0" w14:textId="5F28F212" w:rsidR="005D6EA1" w:rsidRPr="00F97C3A" w:rsidRDefault="0036031C" w:rsidP="00F97C3A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97C3A">
        <w:rPr>
          <w:rFonts w:ascii="ＭＳ 明朝" w:eastAsia="ＭＳ 明朝" w:hAnsi="ＭＳ 明朝" w:hint="eastAsia"/>
          <w:sz w:val="24"/>
          <w:szCs w:val="24"/>
        </w:rPr>
        <w:t>AB夫妻が</w:t>
      </w:r>
      <w:r w:rsidR="005D6EA1" w:rsidRPr="00F97C3A">
        <w:rPr>
          <w:rFonts w:ascii="ＭＳ 明朝" w:eastAsia="ＭＳ 明朝" w:hAnsi="ＭＳ 明朝" w:hint="eastAsia"/>
          <w:sz w:val="24"/>
          <w:szCs w:val="24"/>
        </w:rPr>
        <w:t>不動産　居住していた宅地・建物</w:t>
      </w:r>
    </w:p>
    <w:p w14:paraId="5AD72C6B" w14:textId="2E457362" w:rsidR="006560EA" w:rsidRDefault="006560EA" w:rsidP="006560EA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預貯金　　　約2000万円</w:t>
      </w:r>
      <w:r w:rsidR="00C7433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AD076A" w14:textId="5B7F3C7F" w:rsidR="006560EA" w:rsidRDefault="006560EA" w:rsidP="006560EA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8" w:name="_Hlk151297729"/>
      <w:r>
        <w:rPr>
          <w:rFonts w:ascii="ＭＳ 明朝" w:eastAsia="ＭＳ 明朝" w:hAnsi="ＭＳ 明朝" w:hint="eastAsia"/>
          <w:sz w:val="24"/>
          <w:szCs w:val="24"/>
        </w:rPr>
        <w:t>有価証券　　約3000万円</w:t>
      </w:r>
      <w:bookmarkEnd w:id="8"/>
    </w:p>
    <w:p w14:paraId="3BF49AC5" w14:textId="17C7F3BF" w:rsidR="006560EA" w:rsidRDefault="006560EA" w:rsidP="006560EA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かんぽ生命保険　　約130万円</w:t>
      </w:r>
      <w:r w:rsidR="00C7433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94BCC23" w14:textId="69B19C93" w:rsidR="006560EA" w:rsidRDefault="006560EA" w:rsidP="006560EA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自動車</w:t>
      </w:r>
    </w:p>
    <w:p w14:paraId="63C84167" w14:textId="77777777" w:rsidR="00F97C3A" w:rsidRDefault="00F97C3A" w:rsidP="00F97C3A">
      <w:pPr>
        <w:pStyle w:val="a5"/>
        <w:ind w:leftChars="0" w:left="1680"/>
        <w:rPr>
          <w:rFonts w:ascii="ＭＳ 明朝" w:eastAsia="ＭＳ 明朝" w:hAnsi="ＭＳ 明朝"/>
          <w:sz w:val="24"/>
          <w:szCs w:val="24"/>
        </w:rPr>
      </w:pPr>
    </w:p>
    <w:p w14:paraId="3E615B52" w14:textId="56B7EF9E" w:rsidR="006560EA" w:rsidRPr="00C74335" w:rsidRDefault="006560EA" w:rsidP="00C74335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74335">
        <w:rPr>
          <w:rFonts w:ascii="ＭＳ 明朝" w:eastAsia="ＭＳ 明朝" w:hAnsi="ＭＳ 明朝" w:hint="eastAsia"/>
          <w:sz w:val="24"/>
          <w:szCs w:val="24"/>
        </w:rPr>
        <w:t>被相続人Bの遺産</w:t>
      </w:r>
    </w:p>
    <w:p w14:paraId="590CAF8F" w14:textId="7EEB763A" w:rsidR="00C74335" w:rsidRDefault="00C74335" w:rsidP="00C74335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預貯金　　　約400万円</w:t>
      </w:r>
    </w:p>
    <w:p w14:paraId="42F0E46D" w14:textId="608C4672" w:rsidR="00C74335" w:rsidRDefault="00C74335" w:rsidP="00C74335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かんぽ生命保険　　約120万円　</w:t>
      </w:r>
    </w:p>
    <w:p w14:paraId="20FBD4CB" w14:textId="77777777" w:rsidR="00F97C3A" w:rsidRDefault="00F97C3A" w:rsidP="00F97C3A">
      <w:pPr>
        <w:pStyle w:val="a5"/>
        <w:ind w:leftChars="0" w:left="1680"/>
        <w:rPr>
          <w:rFonts w:ascii="ＭＳ 明朝" w:eastAsia="ＭＳ 明朝" w:hAnsi="ＭＳ 明朝"/>
          <w:sz w:val="24"/>
          <w:szCs w:val="24"/>
        </w:rPr>
      </w:pPr>
    </w:p>
    <w:p w14:paraId="03463E7B" w14:textId="3F0B4763" w:rsidR="00C74335" w:rsidRDefault="00C74335" w:rsidP="00C74335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被相続人Cの遺産</w:t>
      </w:r>
    </w:p>
    <w:p w14:paraId="5A7779A8" w14:textId="7621DCAF" w:rsidR="00C74335" w:rsidRDefault="00C74335" w:rsidP="00C74335">
      <w:pPr>
        <w:pStyle w:val="a5"/>
        <w:numPr>
          <w:ilvl w:val="3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預貯金　　　約700万円</w:t>
      </w:r>
    </w:p>
    <w:p w14:paraId="5B244C8F" w14:textId="6360DE26" w:rsidR="00085898" w:rsidRDefault="00C74335" w:rsidP="002D7111">
      <w:pPr>
        <w:pStyle w:val="a5"/>
        <w:widowControl/>
        <w:numPr>
          <w:ilvl w:val="3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880740">
        <w:rPr>
          <w:rFonts w:ascii="ＭＳ 明朝" w:eastAsia="ＭＳ 明朝" w:hAnsi="ＭＳ 明朝" w:hint="eastAsia"/>
          <w:sz w:val="24"/>
          <w:szCs w:val="24"/>
        </w:rPr>
        <w:t>有価証券　　約1200万円</w:t>
      </w:r>
    </w:p>
    <w:p w14:paraId="5E5E79C7" w14:textId="77777777" w:rsidR="0036031C" w:rsidRDefault="0036031C" w:rsidP="0036031C">
      <w:pPr>
        <w:pStyle w:val="a5"/>
        <w:widowControl/>
        <w:ind w:leftChars="0" w:left="1713"/>
        <w:jc w:val="left"/>
        <w:rPr>
          <w:rFonts w:ascii="ＭＳ 明朝" w:eastAsia="ＭＳ 明朝" w:hAnsi="ＭＳ 明朝"/>
          <w:sz w:val="24"/>
          <w:szCs w:val="24"/>
        </w:rPr>
      </w:pPr>
    </w:p>
    <w:p w14:paraId="6D5A49FF" w14:textId="77777777" w:rsidR="0036031C" w:rsidRPr="00880740" w:rsidRDefault="0036031C" w:rsidP="0036031C">
      <w:pPr>
        <w:pStyle w:val="a5"/>
        <w:widowControl/>
        <w:ind w:leftChars="0" w:left="1713"/>
        <w:jc w:val="left"/>
        <w:rPr>
          <w:rFonts w:ascii="ＭＳ 明朝" w:eastAsia="ＭＳ 明朝" w:hAnsi="ＭＳ 明朝"/>
          <w:sz w:val="24"/>
          <w:szCs w:val="24"/>
        </w:rPr>
      </w:pPr>
    </w:p>
    <w:p w14:paraId="1603BCA4" w14:textId="1E399402" w:rsidR="000F46D7" w:rsidRDefault="000F46D7" w:rsidP="006560EA">
      <w:pPr>
        <w:pStyle w:val="a5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遺産承継業務の経過と</w:t>
      </w:r>
      <w:r w:rsidR="00DE33D2">
        <w:rPr>
          <w:rFonts w:ascii="ＭＳ 明朝" w:eastAsia="ＭＳ 明朝" w:hAnsi="ＭＳ 明朝" w:hint="eastAsia"/>
          <w:sz w:val="24"/>
          <w:szCs w:val="24"/>
        </w:rPr>
        <w:t>結果</w:t>
      </w:r>
    </w:p>
    <w:p w14:paraId="62B7F3D0" w14:textId="7DEFCDF3" w:rsidR="003D20CA" w:rsidRPr="00677C24" w:rsidRDefault="00677C24" w:rsidP="00677C24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bookmarkStart w:id="9" w:name="_Hlk151320509"/>
      <w:r w:rsidRPr="00677C24">
        <w:rPr>
          <w:rFonts w:ascii="ＭＳ 明朝" w:eastAsia="ＭＳ 明朝" w:hAnsi="ＭＳ 明朝" w:hint="eastAsia"/>
          <w:sz w:val="24"/>
          <w:szCs w:val="24"/>
        </w:rPr>
        <w:t>被相続人Cの相続人甲乙丙丁戊は、法務花子（佐賀県在住）さんに一任</w:t>
      </w:r>
      <w:bookmarkEnd w:id="9"/>
    </w:p>
    <w:p w14:paraId="4D090437" w14:textId="7B0D857C" w:rsidR="00677C24" w:rsidRPr="00677C24" w:rsidRDefault="00677C24" w:rsidP="00677C24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77C24">
        <w:rPr>
          <w:rFonts w:ascii="ＭＳ 明朝" w:eastAsia="ＭＳ 明朝" w:hAnsi="ＭＳ 明朝" w:hint="eastAsia"/>
          <w:sz w:val="24"/>
          <w:szCs w:val="24"/>
        </w:rPr>
        <w:t>相続人</w:t>
      </w:r>
      <w:r>
        <w:rPr>
          <w:rFonts w:ascii="ＭＳ 明朝" w:eastAsia="ＭＳ 明朝" w:hAnsi="ＭＳ 明朝" w:hint="eastAsia"/>
          <w:sz w:val="24"/>
          <w:szCs w:val="24"/>
        </w:rPr>
        <w:t>Dは、長女である</w:t>
      </w:r>
      <w:bookmarkStart w:id="10" w:name="_Hlk151322891"/>
      <w:r>
        <w:rPr>
          <w:rFonts w:ascii="ＭＳ 明朝" w:eastAsia="ＭＳ 明朝" w:hAnsi="ＭＳ 明朝" w:hint="eastAsia"/>
          <w:sz w:val="24"/>
          <w:szCs w:val="24"/>
        </w:rPr>
        <w:t>裁</w:t>
      </w:r>
      <w:r w:rsidR="00F97C3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>好子</w:t>
      </w:r>
      <w:bookmarkEnd w:id="10"/>
      <w:r>
        <w:rPr>
          <w:rFonts w:ascii="ＭＳ 明朝" w:eastAsia="ＭＳ 明朝" w:hAnsi="ＭＳ 明朝" w:hint="eastAsia"/>
          <w:sz w:val="24"/>
          <w:szCs w:val="24"/>
        </w:rPr>
        <w:t>（関西在住）</w:t>
      </w:r>
      <w:r w:rsidRPr="00677C24">
        <w:rPr>
          <w:rFonts w:ascii="ＭＳ 明朝" w:eastAsia="ＭＳ 明朝" w:hAnsi="ＭＳ 明朝" w:hint="eastAsia"/>
          <w:sz w:val="24"/>
          <w:szCs w:val="24"/>
        </w:rPr>
        <w:t>さんに一任</w:t>
      </w:r>
    </w:p>
    <w:p w14:paraId="5C6C590A" w14:textId="508A42ED" w:rsidR="00B5506B" w:rsidRDefault="00677C24" w:rsidP="00B5506B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当初</w:t>
      </w:r>
      <w:r w:rsidR="00B5506B">
        <w:rPr>
          <w:rFonts w:ascii="ＭＳ 明朝" w:eastAsia="ＭＳ 明朝" w:hAnsi="ＭＳ 明朝" w:hint="eastAsia"/>
          <w:sz w:val="24"/>
          <w:szCs w:val="24"/>
        </w:rPr>
        <w:t>は、</w:t>
      </w:r>
      <w:r w:rsidR="00B5506B">
        <w:rPr>
          <w:rFonts w:ascii="ＭＳ 明朝" w:eastAsia="ＭＳ 明朝" w:hAnsi="ＭＳ 明朝" w:hint="eastAsia"/>
          <w:kern w:val="0"/>
          <w:sz w:val="24"/>
          <w:szCs w:val="24"/>
        </w:rPr>
        <w:t>法務花子・</w:t>
      </w:r>
      <w:r w:rsidR="00B5506B">
        <w:rPr>
          <w:rFonts w:ascii="ＭＳ 明朝" w:eastAsia="ＭＳ 明朝" w:hAnsi="ＭＳ 明朝" w:hint="eastAsia"/>
          <w:sz w:val="24"/>
          <w:szCs w:val="24"/>
        </w:rPr>
        <w:t>裁</w:t>
      </w:r>
      <w:r w:rsidR="00F97C3A">
        <w:rPr>
          <w:rFonts w:ascii="ＭＳ 明朝" w:eastAsia="ＭＳ 明朝" w:hAnsi="ＭＳ 明朝" w:hint="eastAsia"/>
          <w:sz w:val="24"/>
          <w:szCs w:val="24"/>
        </w:rPr>
        <w:t>所</w:t>
      </w:r>
      <w:r w:rsidR="00B5506B">
        <w:rPr>
          <w:rFonts w:ascii="ＭＳ 明朝" w:eastAsia="ＭＳ 明朝" w:hAnsi="ＭＳ 明朝" w:hint="eastAsia"/>
          <w:sz w:val="24"/>
          <w:szCs w:val="24"/>
        </w:rPr>
        <w:t>好子</w:t>
      </w:r>
      <w:r w:rsidR="00B5506B">
        <w:rPr>
          <w:rFonts w:ascii="ＭＳ 明朝" w:eastAsia="ＭＳ 明朝" w:hAnsi="ＭＳ 明朝" w:hint="eastAsia"/>
          <w:kern w:val="0"/>
          <w:sz w:val="24"/>
          <w:szCs w:val="24"/>
        </w:rPr>
        <w:t>さんも法定相続分による遺産分割で当職に一任</w:t>
      </w:r>
    </w:p>
    <w:p w14:paraId="5B5FF2C4" w14:textId="68084427" w:rsidR="00F97C3A" w:rsidRDefault="00F97C3A" w:rsidP="00B5506B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bookmarkStart w:id="11" w:name="_Hlk153150304"/>
      <w:r>
        <w:rPr>
          <w:rFonts w:ascii="ＭＳ 明朝" w:eastAsia="ＭＳ 明朝" w:hAnsi="ＭＳ 明朝" w:hint="eastAsia"/>
          <w:kern w:val="0"/>
          <w:sz w:val="24"/>
          <w:szCs w:val="24"/>
        </w:rPr>
        <w:t>被相続人A・Bの遺産</w:t>
      </w:r>
      <w:bookmarkEnd w:id="11"/>
      <w:r>
        <w:rPr>
          <w:rFonts w:ascii="ＭＳ 明朝" w:eastAsia="ＭＳ 明朝" w:hAnsi="ＭＳ 明朝" w:hint="eastAsia"/>
          <w:kern w:val="0"/>
          <w:sz w:val="24"/>
          <w:szCs w:val="24"/>
        </w:rPr>
        <w:t>をABの養母CとBの実母Dで如何に分割するか。</w:t>
      </w:r>
    </w:p>
    <w:p w14:paraId="7377560B" w14:textId="0CFBF523" w:rsidR="00B5506B" w:rsidRDefault="00F97C3A" w:rsidP="00B5506B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被相続人A・Bの遺産の</w:t>
      </w:r>
      <w:r w:rsidR="00B5506B">
        <w:rPr>
          <w:rFonts w:ascii="ＭＳ 明朝" w:eastAsia="ＭＳ 明朝" w:hAnsi="ＭＳ 明朝" w:hint="eastAsia"/>
          <w:kern w:val="0"/>
          <w:sz w:val="24"/>
          <w:szCs w:val="24"/>
        </w:rPr>
        <w:t>使途不明金の存在</w:t>
      </w:r>
      <w:bookmarkStart w:id="12" w:name="_Hlk153150499"/>
      <w:r w:rsidR="002D487A">
        <w:rPr>
          <w:rFonts w:ascii="ＭＳ 明朝" w:eastAsia="ＭＳ 明朝" w:hAnsi="ＭＳ 明朝" w:hint="eastAsia"/>
          <w:kern w:val="0"/>
          <w:sz w:val="24"/>
          <w:szCs w:val="24"/>
        </w:rPr>
        <w:t>⇒</w:t>
      </w:r>
      <w:r w:rsidR="00B5506B">
        <w:rPr>
          <w:rFonts w:ascii="ＭＳ 明朝" w:eastAsia="ＭＳ 明朝" w:hAnsi="ＭＳ 明朝" w:hint="eastAsia"/>
          <w:sz w:val="24"/>
          <w:szCs w:val="24"/>
        </w:rPr>
        <w:t>⇒</w:t>
      </w:r>
      <w:bookmarkEnd w:id="12"/>
      <w:r w:rsidR="005B4EF8">
        <w:rPr>
          <w:rFonts w:ascii="ＭＳ 明朝" w:eastAsia="ＭＳ 明朝" w:hAnsi="ＭＳ 明朝" w:hint="eastAsia"/>
          <w:sz w:val="24"/>
          <w:szCs w:val="24"/>
        </w:rPr>
        <w:t>辞任</w:t>
      </w:r>
    </w:p>
    <w:p w14:paraId="4607A59F" w14:textId="1FD82C31" w:rsidR="00B5506B" w:rsidRDefault="005B4EF8" w:rsidP="00B5506B">
      <w:pPr>
        <w:pStyle w:val="a5"/>
        <w:numPr>
          <w:ilvl w:val="2"/>
          <w:numId w:val="2"/>
        </w:numPr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双方弁護士による遺産分割協議成立</w:t>
      </w:r>
    </w:p>
    <w:p w14:paraId="29E1A654" w14:textId="32A24618" w:rsidR="002D487A" w:rsidRPr="002D487A" w:rsidRDefault="005B4EF8" w:rsidP="00BD5747">
      <w:pPr>
        <w:pStyle w:val="a5"/>
        <w:widowControl/>
        <w:numPr>
          <w:ilvl w:val="2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D487A">
        <w:rPr>
          <w:rFonts w:ascii="ＭＳ 明朝" w:eastAsia="ＭＳ 明朝" w:hAnsi="ＭＳ 明朝" w:hint="eastAsia"/>
          <w:sz w:val="24"/>
          <w:szCs w:val="24"/>
        </w:rPr>
        <w:t>遺産承継業務遂行</w:t>
      </w:r>
      <w:r w:rsidR="002D487A" w:rsidRPr="002D487A">
        <w:rPr>
          <w:rFonts w:ascii="ＭＳ 明朝" w:eastAsia="ＭＳ 明朝" w:hAnsi="ＭＳ 明朝" w:hint="eastAsia"/>
          <w:sz w:val="24"/>
          <w:szCs w:val="24"/>
        </w:rPr>
        <w:t>（被相続人A・B</w:t>
      </w:r>
      <w:r w:rsidR="002D487A">
        <w:rPr>
          <w:rFonts w:ascii="ＭＳ 明朝" w:eastAsia="ＭＳ 明朝" w:hAnsi="ＭＳ 明朝" w:hint="eastAsia"/>
          <w:sz w:val="24"/>
          <w:szCs w:val="24"/>
        </w:rPr>
        <w:t>の遺産分割協議書</w:t>
      </w:r>
      <w:bookmarkStart w:id="13" w:name="_Hlk153150583"/>
      <w:r w:rsidR="002D487A">
        <w:rPr>
          <w:rFonts w:ascii="ＭＳ 明朝" w:eastAsia="ＭＳ 明朝" w:hAnsi="ＭＳ 明朝" w:hint="eastAsia"/>
          <w:kern w:val="0"/>
          <w:sz w:val="24"/>
          <w:szCs w:val="24"/>
        </w:rPr>
        <w:t>⇒</w:t>
      </w:r>
      <w:r w:rsidR="002D487A">
        <w:rPr>
          <w:rFonts w:ascii="ＭＳ 明朝" w:eastAsia="ＭＳ 明朝" w:hAnsi="ＭＳ 明朝" w:hint="eastAsia"/>
          <w:sz w:val="24"/>
          <w:szCs w:val="24"/>
        </w:rPr>
        <w:t>⇒</w:t>
      </w:r>
      <w:bookmarkEnd w:id="13"/>
      <w:r w:rsidR="002D487A">
        <w:rPr>
          <w:rFonts w:ascii="ＭＳ 明朝" w:eastAsia="ＭＳ 明朝" w:hAnsi="ＭＳ 明朝" w:hint="eastAsia"/>
          <w:sz w:val="24"/>
          <w:szCs w:val="24"/>
        </w:rPr>
        <w:t>弁護士作成）（被相続人Cの遺産分割協議書</w:t>
      </w:r>
      <w:r w:rsidR="002D487A">
        <w:rPr>
          <w:rFonts w:ascii="ＭＳ 明朝" w:eastAsia="ＭＳ 明朝" w:hAnsi="ＭＳ 明朝" w:hint="eastAsia"/>
          <w:kern w:val="0"/>
          <w:sz w:val="24"/>
          <w:szCs w:val="24"/>
        </w:rPr>
        <w:t>⇒</w:t>
      </w:r>
      <w:r w:rsidR="002D487A">
        <w:rPr>
          <w:rFonts w:ascii="ＭＳ 明朝" w:eastAsia="ＭＳ 明朝" w:hAnsi="ＭＳ 明朝" w:hint="eastAsia"/>
          <w:sz w:val="24"/>
          <w:szCs w:val="24"/>
        </w:rPr>
        <w:t>⇒司法書士作成）</w:t>
      </w:r>
      <w:r w:rsidR="002D487A" w:rsidRPr="002D487A">
        <w:rPr>
          <w:rFonts w:ascii="ＭＳ 明朝" w:eastAsia="ＭＳ 明朝" w:hAnsi="ＭＳ 明朝"/>
          <w:sz w:val="24"/>
          <w:szCs w:val="24"/>
        </w:rPr>
        <w:br/>
      </w:r>
      <w:r w:rsidR="002D487A" w:rsidRPr="002D487A">
        <w:rPr>
          <w:rFonts w:ascii="ＭＳ 明朝" w:eastAsia="ＭＳ 明朝" w:hAnsi="ＭＳ 明朝"/>
          <w:sz w:val="24"/>
          <w:szCs w:val="24"/>
        </w:rPr>
        <w:br w:type="page"/>
      </w:r>
    </w:p>
    <w:p w14:paraId="64DBDACB" w14:textId="77777777" w:rsidR="00DE33D2" w:rsidRPr="00DE33D2" w:rsidRDefault="00DE33D2" w:rsidP="00DE33D2">
      <w:pPr>
        <w:pStyle w:val="a5"/>
        <w:rPr>
          <w:rFonts w:ascii="ＭＳ 明朝" w:eastAsia="ＭＳ 明朝" w:hAnsi="ＭＳ 明朝"/>
          <w:sz w:val="24"/>
          <w:szCs w:val="24"/>
        </w:rPr>
      </w:pPr>
    </w:p>
    <w:p w14:paraId="0AEFBAE5" w14:textId="595A60E3" w:rsidR="00DE33D2" w:rsidRPr="002D487A" w:rsidRDefault="002D487A" w:rsidP="002D48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Ⅲ，</w:t>
      </w:r>
      <w:r w:rsidR="00DE33D2" w:rsidRPr="002D487A">
        <w:rPr>
          <w:rFonts w:ascii="ＭＳ 明朝" w:eastAsia="ＭＳ 明朝" w:hAnsi="ＭＳ 明朝" w:hint="eastAsia"/>
          <w:sz w:val="24"/>
          <w:szCs w:val="24"/>
        </w:rPr>
        <w:t>その他遺産承継業務あれこれ</w:t>
      </w:r>
    </w:p>
    <w:p w14:paraId="148D25A6" w14:textId="5A135B72" w:rsidR="000F46D7" w:rsidRPr="002D487A" w:rsidRDefault="002D487A" w:rsidP="002D487A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D487A">
        <w:rPr>
          <w:rFonts w:ascii="ＭＳ 明朝" w:eastAsia="ＭＳ 明朝" w:hAnsi="ＭＳ 明朝" w:hint="eastAsia"/>
          <w:sz w:val="24"/>
          <w:szCs w:val="24"/>
        </w:rPr>
        <w:t>被相続人は三養基郡</w:t>
      </w:r>
      <w:r>
        <w:rPr>
          <w:rFonts w:ascii="ＭＳ 明朝" w:eastAsia="ＭＳ 明朝" w:hAnsi="ＭＳ 明朝" w:hint="eastAsia"/>
          <w:sz w:val="24"/>
          <w:szCs w:val="24"/>
        </w:rPr>
        <w:t>にて死亡</w:t>
      </w:r>
      <w:r w:rsidRPr="002D487A">
        <w:rPr>
          <w:rFonts w:ascii="ＭＳ 明朝" w:eastAsia="ＭＳ 明朝" w:hAnsi="ＭＳ 明朝" w:hint="eastAsia"/>
          <w:sz w:val="24"/>
          <w:szCs w:val="24"/>
        </w:rPr>
        <w:t>、相続人は外国居住</w:t>
      </w:r>
    </w:p>
    <w:p w14:paraId="792D7E02" w14:textId="56C72DC0" w:rsidR="002D487A" w:rsidRDefault="002D487A" w:rsidP="002D487A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相続は佐賀県で発生したが、相続人が各地に居住している</w:t>
      </w:r>
      <w:r w:rsidR="00676599">
        <w:rPr>
          <w:rFonts w:ascii="ＭＳ 明朝" w:eastAsia="ＭＳ 明朝" w:hAnsi="ＭＳ 明朝" w:hint="eastAsia"/>
          <w:sz w:val="24"/>
          <w:szCs w:val="24"/>
        </w:rPr>
        <w:t>ケース</w:t>
      </w:r>
    </w:p>
    <w:p w14:paraId="69776A7B" w14:textId="420F1436" w:rsidR="00676599" w:rsidRDefault="00676599" w:rsidP="002D487A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共同相続人に予想していなかった相続人が出現したケース</w:t>
      </w:r>
    </w:p>
    <w:p w14:paraId="7B81BF7F" w14:textId="268813BC" w:rsidR="00676599" w:rsidRDefault="00676599" w:rsidP="002D487A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孤独死で債務超過が予想されたが、相続財産調査の結果多額の積極財産が発見されたケース</w:t>
      </w:r>
    </w:p>
    <w:p w14:paraId="6FECB53A" w14:textId="0C864EE8" w:rsidR="00676599" w:rsidRPr="002D487A" w:rsidRDefault="00676599" w:rsidP="002D487A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共同相続人の関係が疎遠で調整を依頼されたケース</w:t>
      </w:r>
    </w:p>
    <w:p w14:paraId="582813D1" w14:textId="420EDDA4" w:rsidR="000F46D7" w:rsidRDefault="000F46D7" w:rsidP="000F46D7">
      <w:pPr>
        <w:pStyle w:val="a5"/>
        <w:ind w:leftChars="0" w:left="720"/>
        <w:rPr>
          <w:rFonts w:ascii="ＭＳ 明朝" w:eastAsia="ＭＳ 明朝" w:hAnsi="ＭＳ 明朝"/>
          <w:sz w:val="24"/>
          <w:szCs w:val="24"/>
        </w:rPr>
      </w:pPr>
    </w:p>
    <w:sectPr w:rsidR="000F4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A227" w14:textId="77777777" w:rsidR="00187574" w:rsidRDefault="00187574" w:rsidP="00C005D9">
      <w:r>
        <w:separator/>
      </w:r>
    </w:p>
  </w:endnote>
  <w:endnote w:type="continuationSeparator" w:id="0">
    <w:p w14:paraId="173ACEE4" w14:textId="77777777" w:rsidR="00187574" w:rsidRDefault="00187574" w:rsidP="00C0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2C5" w14:textId="77777777" w:rsidR="00187574" w:rsidRDefault="00187574" w:rsidP="00C005D9">
      <w:r>
        <w:separator/>
      </w:r>
    </w:p>
  </w:footnote>
  <w:footnote w:type="continuationSeparator" w:id="0">
    <w:p w14:paraId="78E06651" w14:textId="77777777" w:rsidR="00187574" w:rsidRDefault="00187574" w:rsidP="00C0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26B"/>
    <w:multiLevelType w:val="hybridMultilevel"/>
    <w:tmpl w:val="1562D258"/>
    <w:lvl w:ilvl="0" w:tplc="204C8B5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9A04F852">
      <w:start w:val="1"/>
      <w:numFmt w:val="decimalFullWidth"/>
      <w:lvlText w:val="（%3）"/>
      <w:lvlJc w:val="left"/>
      <w:pPr>
        <w:ind w:left="1713" w:hanging="720"/>
      </w:pPr>
      <w:rPr>
        <w:rFonts w:ascii="ＭＳ 明朝" w:eastAsia="ＭＳ 明朝" w:hAnsi="ＭＳ 明朝" w:cstheme="minorBidi"/>
      </w:rPr>
    </w:lvl>
    <w:lvl w:ilvl="3" w:tplc="1696C90E">
      <w:start w:val="1"/>
      <w:numFmt w:val="decimalEnclosedCircle"/>
      <w:lvlText w:val="%4"/>
      <w:lvlJc w:val="left"/>
      <w:pPr>
        <w:ind w:left="1680" w:hanging="360"/>
      </w:pPr>
      <w:rPr>
        <w:rFonts w:ascii="ＭＳ 明朝" w:eastAsia="ＭＳ 明朝" w:hAnsi="ＭＳ 明朝" w:cstheme="minorBidi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671593A"/>
    <w:multiLevelType w:val="hybridMultilevel"/>
    <w:tmpl w:val="C082D1F4"/>
    <w:lvl w:ilvl="0" w:tplc="D3248E3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" w15:restartNumberingAfterBreak="0">
    <w:nsid w:val="17A13DE1"/>
    <w:multiLevelType w:val="hybridMultilevel"/>
    <w:tmpl w:val="9D02F830"/>
    <w:lvl w:ilvl="0" w:tplc="CF8836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E507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5097D"/>
    <w:multiLevelType w:val="hybridMultilevel"/>
    <w:tmpl w:val="709CAEBA"/>
    <w:lvl w:ilvl="0" w:tplc="ECB224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442414523">
    <w:abstractNumId w:val="2"/>
  </w:num>
  <w:num w:numId="2" w16cid:durableId="140586637">
    <w:abstractNumId w:val="0"/>
  </w:num>
  <w:num w:numId="3" w16cid:durableId="1182816755">
    <w:abstractNumId w:val="3"/>
  </w:num>
  <w:num w:numId="4" w16cid:durableId="123162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57"/>
    <w:rsid w:val="00002B24"/>
    <w:rsid w:val="0002471B"/>
    <w:rsid w:val="00085898"/>
    <w:rsid w:val="000946BC"/>
    <w:rsid w:val="000C3704"/>
    <w:rsid w:val="000C5FEC"/>
    <w:rsid w:val="000F1620"/>
    <w:rsid w:val="000F46D7"/>
    <w:rsid w:val="00116EE2"/>
    <w:rsid w:val="001208E9"/>
    <w:rsid w:val="00125DBD"/>
    <w:rsid w:val="00187574"/>
    <w:rsid w:val="001A3F62"/>
    <w:rsid w:val="00216591"/>
    <w:rsid w:val="0024280D"/>
    <w:rsid w:val="002703AD"/>
    <w:rsid w:val="00275C49"/>
    <w:rsid w:val="002B3822"/>
    <w:rsid w:val="002B64D1"/>
    <w:rsid w:val="002C45F9"/>
    <w:rsid w:val="002D487A"/>
    <w:rsid w:val="00305C17"/>
    <w:rsid w:val="00342912"/>
    <w:rsid w:val="00342E3B"/>
    <w:rsid w:val="0036031C"/>
    <w:rsid w:val="00380B17"/>
    <w:rsid w:val="00385DAD"/>
    <w:rsid w:val="003A1A81"/>
    <w:rsid w:val="003D20CA"/>
    <w:rsid w:val="003F2683"/>
    <w:rsid w:val="004C6A73"/>
    <w:rsid w:val="004E419F"/>
    <w:rsid w:val="00537B19"/>
    <w:rsid w:val="0056450A"/>
    <w:rsid w:val="00576145"/>
    <w:rsid w:val="005A284C"/>
    <w:rsid w:val="005B4EF8"/>
    <w:rsid w:val="005C687F"/>
    <w:rsid w:val="005D6EA1"/>
    <w:rsid w:val="005F5C4F"/>
    <w:rsid w:val="006030F2"/>
    <w:rsid w:val="0063176D"/>
    <w:rsid w:val="006560EA"/>
    <w:rsid w:val="00661166"/>
    <w:rsid w:val="00664846"/>
    <w:rsid w:val="00676599"/>
    <w:rsid w:val="00677C24"/>
    <w:rsid w:val="006A47A3"/>
    <w:rsid w:val="006A7857"/>
    <w:rsid w:val="00740939"/>
    <w:rsid w:val="00741155"/>
    <w:rsid w:val="0075208A"/>
    <w:rsid w:val="00756970"/>
    <w:rsid w:val="00766F35"/>
    <w:rsid w:val="00791855"/>
    <w:rsid w:val="00797566"/>
    <w:rsid w:val="007A043E"/>
    <w:rsid w:val="007B778B"/>
    <w:rsid w:val="007C7EFD"/>
    <w:rsid w:val="007D35F7"/>
    <w:rsid w:val="007D7D61"/>
    <w:rsid w:val="007F4BB1"/>
    <w:rsid w:val="007F4E65"/>
    <w:rsid w:val="00871527"/>
    <w:rsid w:val="00880740"/>
    <w:rsid w:val="0089270D"/>
    <w:rsid w:val="008C5D7D"/>
    <w:rsid w:val="008F7615"/>
    <w:rsid w:val="00904861"/>
    <w:rsid w:val="00936D8E"/>
    <w:rsid w:val="00943782"/>
    <w:rsid w:val="0095569F"/>
    <w:rsid w:val="0095795E"/>
    <w:rsid w:val="009610A0"/>
    <w:rsid w:val="00985821"/>
    <w:rsid w:val="009878CD"/>
    <w:rsid w:val="009F42B8"/>
    <w:rsid w:val="00A22094"/>
    <w:rsid w:val="00A265CE"/>
    <w:rsid w:val="00A577BB"/>
    <w:rsid w:val="00A765F8"/>
    <w:rsid w:val="00A86D12"/>
    <w:rsid w:val="00AB111D"/>
    <w:rsid w:val="00B02500"/>
    <w:rsid w:val="00B35578"/>
    <w:rsid w:val="00B5506B"/>
    <w:rsid w:val="00B55633"/>
    <w:rsid w:val="00B6056D"/>
    <w:rsid w:val="00B61100"/>
    <w:rsid w:val="00BB66CF"/>
    <w:rsid w:val="00BE178A"/>
    <w:rsid w:val="00BF2A9D"/>
    <w:rsid w:val="00BF55DF"/>
    <w:rsid w:val="00C005D9"/>
    <w:rsid w:val="00C74335"/>
    <w:rsid w:val="00CB4121"/>
    <w:rsid w:val="00CF0C70"/>
    <w:rsid w:val="00D01070"/>
    <w:rsid w:val="00D412FF"/>
    <w:rsid w:val="00D4314D"/>
    <w:rsid w:val="00D51003"/>
    <w:rsid w:val="00D67CF9"/>
    <w:rsid w:val="00D837C0"/>
    <w:rsid w:val="00DC7757"/>
    <w:rsid w:val="00DE2B5A"/>
    <w:rsid w:val="00DE33D2"/>
    <w:rsid w:val="00E8126B"/>
    <w:rsid w:val="00E93226"/>
    <w:rsid w:val="00EB0A72"/>
    <w:rsid w:val="00EB3032"/>
    <w:rsid w:val="00ED7A3E"/>
    <w:rsid w:val="00EF2D6D"/>
    <w:rsid w:val="00EF779A"/>
    <w:rsid w:val="00F97C3A"/>
    <w:rsid w:val="00FA70B5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B574F"/>
  <w15:chartTrackingRefBased/>
  <w15:docId w15:val="{EFFE1589-1345-42E7-8C44-4119DC1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7757"/>
  </w:style>
  <w:style w:type="character" w:customStyle="1" w:styleId="a4">
    <w:name w:val="日付 (文字)"/>
    <w:basedOn w:val="a0"/>
    <w:link w:val="a3"/>
    <w:uiPriority w:val="99"/>
    <w:semiHidden/>
    <w:rsid w:val="00DC7757"/>
  </w:style>
  <w:style w:type="paragraph" w:styleId="a5">
    <w:name w:val="List Paragraph"/>
    <w:basedOn w:val="a"/>
    <w:uiPriority w:val="34"/>
    <w:qFormat/>
    <w:rsid w:val="009610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0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05D9"/>
  </w:style>
  <w:style w:type="paragraph" w:styleId="a8">
    <w:name w:val="footer"/>
    <w:basedOn w:val="a"/>
    <w:link w:val="a9"/>
    <w:uiPriority w:val="99"/>
    <w:unhideWhenUsed/>
    <w:rsid w:val="00C00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FC8D-67AE-4947-92AB-19C5DE69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博義 末永</cp:lastModifiedBy>
  <cp:revision>7</cp:revision>
  <cp:lastPrinted>2023-12-10T16:42:00Z</cp:lastPrinted>
  <dcterms:created xsi:type="dcterms:W3CDTF">2023-12-10T08:23:00Z</dcterms:created>
  <dcterms:modified xsi:type="dcterms:W3CDTF">2023-12-11T01:00:00Z</dcterms:modified>
</cp:coreProperties>
</file>